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Публічна оферта</w:t>
      </w:r>
    </w:p>
    <w:p>
      <w:r>
        <w:t>Останнє оновлення: 29 липня 2025 р.</w:t>
      </w:r>
    </w:p>
    <w:p>
      <w:r>
        <w:t>Цей документ є офіційною публічною офертою (далі — "Оферта") сайту BigBoard, розміщеного за адресою https://bigboard.vercel.app/ та адресований будь-якій дієздатній фізичній або юридичній особі (далі — "Користувач"), яка приймає умови цієї Оферти шляхом використання Сайту.</w:t>
      </w:r>
    </w:p>
    <w:p>
      <w:pPr>
        <w:pStyle w:val="Heading1"/>
      </w:pPr>
      <w:r>
        <w:t>1. Загальні положення</w:t>
      </w:r>
    </w:p>
    <w:p>
      <w:pPr>
        <w:pStyle w:val="ListNumber"/>
      </w:pPr>
      <w:r>
        <w:t>1.1. Ця Оферта регулює порядок використання Сайту, умови надання послуг, права та обов’язки Сторін.</w:t>
      </w:r>
    </w:p>
    <w:p>
      <w:pPr>
        <w:pStyle w:val="ListNumber"/>
      </w:pPr>
      <w:r>
        <w:t>1.2. Фактичне використання Сайту означає повну та безумовну згоду Користувача з усіма умовами цієї Оферти.</w:t>
      </w:r>
    </w:p>
    <w:p>
      <w:pPr>
        <w:pStyle w:val="Heading1"/>
      </w:pPr>
      <w:r>
        <w:t>2. Послуги сайту</w:t>
      </w:r>
    </w:p>
    <w:p>
      <w:pPr>
        <w:pStyle w:val="ListNumber"/>
      </w:pPr>
      <w:r>
        <w:t>2.1. BigBoard надає Користувачам доступ до онлайн-сервісу для перегляду, розміщення та керування оголошеннями.</w:t>
      </w:r>
    </w:p>
    <w:p>
      <w:pPr>
        <w:pStyle w:val="ListNumber"/>
      </w:pPr>
      <w:r>
        <w:t>2.2. Сайт може надавати як безкоштовні, так і платні функції. Умови доступу до платних функцій публікуються окремо.</w:t>
      </w:r>
    </w:p>
    <w:p>
      <w:pPr>
        <w:pStyle w:val="Heading1"/>
      </w:pPr>
      <w:r>
        <w:t>3. Права та обов’язки сторін</w:t>
      </w:r>
    </w:p>
    <w:p>
      <w:pPr>
        <w:pStyle w:val="ListNumber"/>
      </w:pPr>
      <w:r>
        <w:t>3.1. Користувач зобов’язується не порушувати законодавство України під час використання Сайту.</w:t>
      </w:r>
    </w:p>
    <w:p>
      <w:pPr>
        <w:pStyle w:val="ListNumber"/>
      </w:pPr>
      <w:r>
        <w:t>3.2. Заборонено розміщення недостовірної, образливої, незаконної чи забороненої інформації.</w:t>
      </w:r>
    </w:p>
    <w:p>
      <w:pPr>
        <w:pStyle w:val="ListNumber"/>
      </w:pPr>
      <w:r>
        <w:t>3.3. Адміністрація має право змінювати функціонал, призупиняти або припиняти роботу Сайту без попереднього повідомлення.</w:t>
      </w:r>
    </w:p>
    <w:p>
      <w:pPr>
        <w:pStyle w:val="Heading1"/>
      </w:pPr>
      <w:r>
        <w:t>4. Відповідальність</w:t>
      </w:r>
    </w:p>
    <w:p>
      <w:pPr>
        <w:pStyle w:val="ListNumber"/>
      </w:pPr>
      <w:r>
        <w:t>4.1. Сайт надається за принципом "як є". Ми не гарантуємо безперебійну роботу або відсутність помилок.</w:t>
      </w:r>
    </w:p>
    <w:p>
      <w:pPr>
        <w:pStyle w:val="ListNumber"/>
      </w:pPr>
      <w:r>
        <w:t>4.2. Адміністрація не несе відповідальності за дії користувачів або зміст розміщених оголошень.</w:t>
      </w:r>
    </w:p>
    <w:p>
      <w:pPr>
        <w:pStyle w:val="Heading1"/>
      </w:pPr>
      <w:r>
        <w:t>5. Інтелектуальна власність</w:t>
      </w:r>
    </w:p>
    <w:p>
      <w:pPr>
        <w:pStyle w:val="ListNumber"/>
      </w:pPr>
      <w:r>
        <w:t>5.1. Всі права на контент, логотипи, елементи дизайну та інші матеріали, розміщені на Сайті, належать Адміністрації або правовласникам.</w:t>
      </w:r>
    </w:p>
    <w:p>
      <w:pPr>
        <w:pStyle w:val="ListNumber"/>
      </w:pPr>
      <w:r>
        <w:t>5.2. Користувач не має права копіювати, розповсюджувати або використовувати матеріали сайту без письмової згоди.</w:t>
      </w:r>
    </w:p>
    <w:p>
      <w:pPr>
        <w:pStyle w:val="Heading1"/>
      </w:pPr>
      <w:r>
        <w:t>6. Зміна умов оферти</w:t>
      </w:r>
    </w:p>
    <w:p>
      <w:pPr>
        <w:pStyle w:val="ListNumber"/>
      </w:pPr>
      <w:r>
        <w:t>6.1. Адміністрація має право в будь-який час змінити умови цієї Оферти.</w:t>
      </w:r>
    </w:p>
    <w:p>
      <w:pPr>
        <w:pStyle w:val="ListNumber"/>
      </w:pPr>
      <w:r>
        <w:t>6.2. Зміни набувають чинності з моменту їх публікації на Сайті.</w:t>
      </w:r>
    </w:p>
    <w:p>
      <w:pPr>
        <w:pStyle w:val="Heading1"/>
      </w:pPr>
      <w:r>
        <w:t>7. Заключні положення</w:t>
      </w:r>
    </w:p>
    <w:p>
      <w:pPr>
        <w:pStyle w:val="ListNumber"/>
      </w:pPr>
      <w:r>
        <w:t>7.1. Якщо будь-яке положення цієї Оферти буде визнане недійсним, це не впливає на дійсність інших положень.</w:t>
      </w:r>
    </w:p>
    <w:p>
      <w:pPr>
        <w:pStyle w:val="ListNumber"/>
      </w:pPr>
      <w:r>
        <w:t>7.2. До цієї Оферти застосовується законодавство України.</w:t>
      </w:r>
    </w:p>
    <w:p>
      <w:pPr>
        <w:pStyle w:val="Heading1"/>
      </w:pPr>
      <w:r>
        <w:t>8. Контактна інформація</w:t>
      </w:r>
    </w:p>
    <w:p>
      <w:pPr/>
      <w:r>
        <w:t>Email: [вкажіть контактну пошту]</w:t>
      </w:r>
    </w:p>
    <w:p>
      <w:pPr/>
      <w:r>
        <w:t>Сайт: https://bigboard.vercel.app</w:t>
      </w:r>
    </w:p>
    <w:p>
      <w:pPr>
        <w:pStyle w:val="IntenseQuote"/>
      </w:pPr>
      <w:r>
        <w:t>Цей документ є юридичною публічною офертою відповідно до ст. 641 Цивільного кодексу України. Якщо ви не згодні з умовами, будь ласка, не використовуйте сайт.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