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Політика конфіденційності</w:t>
      </w:r>
    </w:p>
    <w:p>
      <w:r>
        <w:t>Останнє оновлення: 29 липня 2025 р.</w:t>
      </w:r>
    </w:p>
    <w:p>
      <w:r>
        <w:t>Ця Політика конфіденційності описує, як вебсайт BigBoard (далі — "ми", "наш", "сайт"), доступний за адресою https://bigboard.vercel.app/, збирає, використовує та захищає персональні дані користувачів (далі — "ви", "користувач").</w:t>
      </w:r>
    </w:p>
    <w:p>
      <w:pPr>
        <w:pStyle w:val="Heading1"/>
      </w:pPr>
      <w:r>
        <w:t>1. Яку інформацію ми збираємо</w:t>
      </w:r>
    </w:p>
    <w:p>
      <w:pPr/>
      <w:r>
        <w:t>Ми можемо збирати такі типи даних:</w:t>
      </w:r>
    </w:p>
    <w:p>
      <w:pPr>
        <w:pStyle w:val="ListBullet"/>
      </w:pPr>
      <w:r>
        <w:t>- Особисті дані — якщо ви надаєте їх самостійно (наприклад, через форми реєстрації, запитів тощо). Це може включати:</w:t>
      </w:r>
    </w:p>
    <w:p>
      <w:pPr>
        <w:pStyle w:val="ListBullet"/>
      </w:pPr>
      <w:r>
        <w:t xml:space="preserve">  - Ім’я</w:t>
      </w:r>
    </w:p>
    <w:p>
      <w:pPr>
        <w:pStyle w:val="ListBullet"/>
      </w:pPr>
      <w:r>
        <w:t xml:space="preserve">  - Email</w:t>
      </w:r>
    </w:p>
    <w:p>
      <w:pPr>
        <w:pStyle w:val="ListBullet"/>
      </w:pPr>
      <w:r>
        <w:t xml:space="preserve">  - Номер телефону (за наявності)</w:t>
      </w:r>
    </w:p>
    <w:p>
      <w:pPr>
        <w:pStyle w:val="ListBullet"/>
      </w:pPr>
      <w:r>
        <w:t>- Технічні дані:</w:t>
      </w:r>
    </w:p>
    <w:p>
      <w:pPr>
        <w:pStyle w:val="ListBullet"/>
      </w:pPr>
      <w:r>
        <w:t xml:space="preserve">  - IP-адреса</w:t>
      </w:r>
    </w:p>
    <w:p>
      <w:pPr>
        <w:pStyle w:val="ListBullet"/>
      </w:pPr>
      <w:r>
        <w:t xml:space="preserve">  - Дані браузера та пристрою</w:t>
      </w:r>
    </w:p>
    <w:p>
      <w:pPr>
        <w:pStyle w:val="ListBullet"/>
      </w:pPr>
      <w:r>
        <w:t xml:space="preserve">  - Файли cookie</w:t>
      </w:r>
    </w:p>
    <w:p>
      <w:pPr>
        <w:pStyle w:val="ListBullet"/>
      </w:pPr>
      <w:r>
        <w:t xml:space="preserve">  - Дані журналу (час доступу, сторінки перегляду тощо)</w:t>
      </w:r>
    </w:p>
    <w:p>
      <w:pPr>
        <w:pStyle w:val="Heading1"/>
      </w:pPr>
      <w:r>
        <w:t>2. Як ми використовуємо інформацію</w:t>
      </w:r>
    </w:p>
    <w:p>
      <w:pPr/>
      <w:r>
        <w:t>Зібрана інформація може використовуватись для:</w:t>
      </w:r>
    </w:p>
    <w:p>
      <w:pPr>
        <w:pStyle w:val="ListBullet"/>
      </w:pPr>
      <w:r>
        <w:t>- Надання доступу до сервісів сайту</w:t>
      </w:r>
    </w:p>
    <w:p>
      <w:pPr>
        <w:pStyle w:val="ListBullet"/>
      </w:pPr>
      <w:r>
        <w:t>- Поліпшення функціоналу та зручності використання</w:t>
      </w:r>
    </w:p>
    <w:p>
      <w:pPr>
        <w:pStyle w:val="ListBullet"/>
      </w:pPr>
      <w:r>
        <w:t>- Відповідей на запити користувачів</w:t>
      </w:r>
    </w:p>
    <w:p>
      <w:pPr>
        <w:pStyle w:val="ListBullet"/>
      </w:pPr>
      <w:r>
        <w:t>- Аналітики трафіку та поведінки користувачів (наприклад, через Google Analytics)</w:t>
      </w:r>
    </w:p>
    <w:p>
      <w:pPr>
        <w:pStyle w:val="ListBullet"/>
      </w:pPr>
      <w:r>
        <w:t>- Забезпечення безпеки</w:t>
      </w:r>
    </w:p>
    <w:p>
      <w:pPr>
        <w:pStyle w:val="Heading1"/>
      </w:pPr>
      <w:r>
        <w:t>3. Файли cookie</w:t>
      </w:r>
    </w:p>
    <w:p>
      <w:pPr/>
      <w:r>
        <w:t>Сайт може використовувати cookie та інші подібні технології для зберігання інформації про сеанси користувача, покращення швидкодії та персоналізації досвіду.</w:t>
      </w:r>
    </w:p>
    <w:p>
      <w:pPr/>
      <w:r>
        <w:t>Ви можете відключити збереження cookie у налаштуваннях свого браузера.</w:t>
      </w:r>
    </w:p>
    <w:p>
      <w:pPr>
        <w:pStyle w:val="Heading1"/>
      </w:pPr>
      <w:r>
        <w:t>4. Обмін даними з третіми сторонами</w:t>
      </w:r>
    </w:p>
    <w:p>
      <w:pPr/>
      <w:r>
        <w:t>Ми не продаємо та не передаємо ваші персональні дані третім особам, за винятком випадків, коли це необхідно для:</w:t>
      </w:r>
    </w:p>
    <w:p>
      <w:pPr>
        <w:pStyle w:val="ListBullet"/>
      </w:pPr>
      <w:r>
        <w:t>- Надання сервісів (наприклад, хостинг-платформа, аналітика)</w:t>
      </w:r>
    </w:p>
    <w:p>
      <w:pPr>
        <w:pStyle w:val="ListBullet"/>
      </w:pPr>
      <w:r>
        <w:t>- Виконання вимог законодавства</w:t>
      </w:r>
    </w:p>
    <w:p>
      <w:pPr>
        <w:pStyle w:val="Heading1"/>
      </w:pPr>
      <w:r>
        <w:t>5. Безпека даних</w:t>
      </w:r>
    </w:p>
    <w:p>
      <w:pPr/>
      <w:r>
        <w:t>Ми впроваджуємо відповідні технічні та організаційні заходи для захисту ваших даних від несанкціонованого доступу, зміни або знищення.</w:t>
      </w:r>
    </w:p>
    <w:p>
      <w:pPr>
        <w:pStyle w:val="Heading1"/>
      </w:pPr>
      <w:r>
        <w:t>6. Права користувача</w:t>
      </w:r>
    </w:p>
    <w:p>
      <w:pPr/>
      <w:r>
        <w:t>Ви маєте право:</w:t>
      </w:r>
    </w:p>
    <w:p>
      <w:pPr>
        <w:pStyle w:val="ListBullet"/>
      </w:pPr>
      <w:r>
        <w:t>- Отримати інформацію про обробку ваших персональних даних</w:t>
      </w:r>
    </w:p>
    <w:p>
      <w:pPr>
        <w:pStyle w:val="ListBullet"/>
      </w:pPr>
      <w:r>
        <w:t>- Виправити неточності у персональних даних</w:t>
      </w:r>
    </w:p>
    <w:p>
      <w:pPr>
        <w:pStyle w:val="ListBullet"/>
      </w:pPr>
      <w:r>
        <w:t>- Вимагати видалення ваших даних</w:t>
      </w:r>
    </w:p>
    <w:p>
      <w:pPr>
        <w:pStyle w:val="ListBullet"/>
      </w:pPr>
      <w:r>
        <w:t>- Відкликати згоду на обробку (якщо вона була надана)</w:t>
      </w:r>
    </w:p>
    <w:p>
      <w:pPr/>
      <w:r>
        <w:t>Для реалізації цих прав звертайтесь за електронною адресою: [вкажіть email, якщо є]</w:t>
      </w:r>
    </w:p>
    <w:p>
      <w:pPr>
        <w:pStyle w:val="Heading1"/>
      </w:pPr>
      <w:r>
        <w:t>7. Зміни до політики</w:t>
      </w:r>
    </w:p>
    <w:p>
      <w:pPr/>
      <w:r>
        <w:t>Ми залишаємо за собою право оновлювати цю політику. Усі зміни будуть публікуватись на цій сторінці із зазначенням дати оновлення.</w:t>
      </w:r>
    </w:p>
    <w:p>
      <w:pPr>
        <w:pStyle w:val="Heading1"/>
      </w:pPr>
      <w:r>
        <w:t>8. Контакти</w:t>
      </w:r>
    </w:p>
    <w:p>
      <w:pPr/>
      <w:r>
        <w:t>Якщо у вас є питання щодо цієї політики, будь ласка, звертайтесь:</w:t>
      </w:r>
    </w:p>
    <w:p>
      <w:pPr/>
      <w:r>
        <w:t>Email: [вкажіть контактну пошту]</w:t>
      </w:r>
    </w:p>
    <w:p>
      <w:pPr/>
      <w:r>
        <w:t>Сайт: https://bigboard.vercel.app</w:t>
      </w:r>
    </w:p>
    <w:p>
      <w:pPr>
        <w:pStyle w:val="IntenseQuote"/>
      </w:pPr>
      <w:r>
        <w:t>Ця політика розроблена відповідно до основних принципів конфіденційності, але не є юридичною консультацією. За необхідності рекомендується проконсультуватися з юристом щодо відповідності локальному законодавству (наприклад, GDPR, якщо сайт обробляє дані користувачів з ЄС).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